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5B34F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0B6BC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FC7570" w14:textId="3D891504"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2019-202</w:t>
      </w:r>
      <w:r w:rsidR="00951286">
        <w:rPr>
          <w:rFonts w:ascii="Corbel" w:hAnsi="Corbel"/>
          <w:b/>
          <w:smallCaps/>
          <w:sz w:val="24"/>
          <w:szCs w:val="24"/>
        </w:rPr>
        <w:t>2</w:t>
      </w:r>
    </w:p>
    <w:p w14:paraId="75322F10" w14:textId="204638F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2019/2020</w:t>
      </w:r>
    </w:p>
    <w:p w14:paraId="21446FC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981D00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9243C94" w14:textId="77777777" w:rsidTr="00B819C8">
        <w:tc>
          <w:tcPr>
            <w:tcW w:w="2694" w:type="dxa"/>
            <w:vAlign w:val="center"/>
          </w:tcPr>
          <w:p w14:paraId="6416A47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3B02FBD" w14:textId="2C0503AF" w:rsidR="0085747A" w:rsidRPr="00265FCC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14:paraId="4B5E4157" w14:textId="77777777" w:rsidTr="00B819C8">
        <w:tc>
          <w:tcPr>
            <w:tcW w:w="2694" w:type="dxa"/>
            <w:vAlign w:val="center"/>
          </w:tcPr>
          <w:p w14:paraId="6E34C83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F1C6A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62B002B" w14:textId="77777777" w:rsidTr="00B819C8">
        <w:tc>
          <w:tcPr>
            <w:tcW w:w="2694" w:type="dxa"/>
            <w:vAlign w:val="center"/>
          </w:tcPr>
          <w:p w14:paraId="79FD969F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08840CF" w14:textId="1C2A9CE7" w:rsidR="0085747A" w:rsidRPr="009C54AE" w:rsidRDefault="00DE4E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3B19341" w14:textId="77777777" w:rsidTr="00B819C8">
        <w:tc>
          <w:tcPr>
            <w:tcW w:w="2694" w:type="dxa"/>
            <w:vAlign w:val="center"/>
          </w:tcPr>
          <w:p w14:paraId="4AB2499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4BDE2C6" w14:textId="775A8437" w:rsidR="0085747A" w:rsidRPr="009C54AE" w:rsidRDefault="00DE4E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14:paraId="2210D089" w14:textId="77777777" w:rsidTr="00B819C8">
        <w:tc>
          <w:tcPr>
            <w:tcW w:w="2694" w:type="dxa"/>
            <w:vAlign w:val="center"/>
          </w:tcPr>
          <w:p w14:paraId="7E6B0FD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4B5BE2" w14:textId="40625F38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74FEEA4D" w14:textId="77777777" w:rsidTr="00B819C8">
        <w:tc>
          <w:tcPr>
            <w:tcW w:w="2694" w:type="dxa"/>
            <w:vAlign w:val="center"/>
          </w:tcPr>
          <w:p w14:paraId="7A1CCCB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DE77EF9" w14:textId="1D430D7F" w:rsidR="0085747A" w:rsidRPr="009C54AE" w:rsidRDefault="00265F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260D82">
              <w:rPr>
                <w:rFonts w:ascii="Corbel" w:hAnsi="Corbel"/>
                <w:b w:val="0"/>
                <w:sz w:val="24"/>
                <w:szCs w:val="24"/>
              </w:rPr>
              <w:t>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ierwszego stopnia </w:t>
            </w:r>
          </w:p>
        </w:tc>
      </w:tr>
      <w:tr w:rsidR="0085747A" w:rsidRPr="009C54AE" w14:paraId="61B3FCAE" w14:textId="77777777" w:rsidTr="00B819C8">
        <w:tc>
          <w:tcPr>
            <w:tcW w:w="2694" w:type="dxa"/>
            <w:vAlign w:val="center"/>
          </w:tcPr>
          <w:p w14:paraId="726F6F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81A3D71" w14:textId="0D76DB38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3D843241" w14:textId="77777777" w:rsidTr="00B819C8">
        <w:tc>
          <w:tcPr>
            <w:tcW w:w="2694" w:type="dxa"/>
            <w:vAlign w:val="center"/>
          </w:tcPr>
          <w:p w14:paraId="50F176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A6A5D25" w14:textId="748F8702" w:rsidR="0085747A" w:rsidRPr="009C54AE" w:rsidRDefault="00805A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E4E0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6666EC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20EFDC2" w14:textId="77777777" w:rsidTr="00B819C8">
        <w:tc>
          <w:tcPr>
            <w:tcW w:w="2694" w:type="dxa"/>
            <w:vAlign w:val="center"/>
          </w:tcPr>
          <w:p w14:paraId="1388AA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D13F79B" w14:textId="535B36CD" w:rsidR="0085747A" w:rsidRPr="009C54AE" w:rsidRDefault="00951286" w:rsidP="00265F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265FCC">
              <w:rPr>
                <w:rFonts w:ascii="Corbel" w:hAnsi="Corbel"/>
                <w:b w:val="0"/>
                <w:sz w:val="24"/>
                <w:szCs w:val="24"/>
              </w:rPr>
              <w:t xml:space="preserve">5. i 6. Semestr </w:t>
            </w:r>
          </w:p>
        </w:tc>
      </w:tr>
      <w:tr w:rsidR="0085747A" w:rsidRPr="009C54AE" w14:paraId="6850565B" w14:textId="77777777" w:rsidTr="00B819C8">
        <w:tc>
          <w:tcPr>
            <w:tcW w:w="2694" w:type="dxa"/>
            <w:vAlign w:val="center"/>
          </w:tcPr>
          <w:p w14:paraId="1429A6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CD66794" w14:textId="24D2771B" w:rsidR="0085747A" w:rsidRPr="009C54AE" w:rsidRDefault="0070483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17A77430" w14:textId="77777777" w:rsidTr="00B819C8">
        <w:tc>
          <w:tcPr>
            <w:tcW w:w="2694" w:type="dxa"/>
            <w:vAlign w:val="center"/>
          </w:tcPr>
          <w:p w14:paraId="6D0DC6B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48E06CB" w14:textId="4B72B56E"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5C42F28" w14:textId="77777777" w:rsidTr="00B819C8">
        <w:tc>
          <w:tcPr>
            <w:tcW w:w="2694" w:type="dxa"/>
            <w:vAlign w:val="center"/>
          </w:tcPr>
          <w:p w14:paraId="0E21122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5C15AC6" w14:textId="7808CCE2" w:rsidR="0085747A" w:rsidRPr="009C54AE" w:rsidRDefault="00260D8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14:paraId="76AB3320" w14:textId="77777777" w:rsidTr="00B819C8">
        <w:tc>
          <w:tcPr>
            <w:tcW w:w="2694" w:type="dxa"/>
            <w:vAlign w:val="center"/>
          </w:tcPr>
          <w:p w14:paraId="5251C1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6A3620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0D55A1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3EE342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45338B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B3DD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8D3678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D491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A84AD3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52D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EA7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38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6F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D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6068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460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562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564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F8421F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F8650" w14:textId="079208FC"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09A6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5E78" w14:textId="4C139097" w:rsidR="00015B8F" w:rsidRPr="009C54AE" w:rsidRDefault="00E15B8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27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16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7C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A5F1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46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549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E4BD" w14:textId="44318AA9" w:rsidR="00015B8F" w:rsidRPr="009C54AE" w:rsidRDefault="00E012F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0395F" w:rsidRPr="009C54AE" w14:paraId="52C7397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8E65D" w14:textId="0C5813F8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567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548BD" w14:textId="63885D9A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453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01E8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03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6F8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12BE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EDEA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1091B" w14:textId="017BCD31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FF51A5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9017D9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3AC8F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F3D7D49" w14:textId="74A64DAC" w:rsidR="0085747A" w:rsidRPr="00D31CD4" w:rsidRDefault="00265FC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265FCC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31CD4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C1828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637B1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8FA5C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D862CB" w14:textId="2137B25F" w:rsidR="009C54AE" w:rsidRDefault="00E15B8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Praca projektowa</w:t>
      </w:r>
    </w:p>
    <w:p w14:paraId="5E52DDDC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16322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F3ED8AC" w14:textId="77777777" w:rsidTr="00745302">
        <w:tc>
          <w:tcPr>
            <w:tcW w:w="9670" w:type="dxa"/>
          </w:tcPr>
          <w:p w14:paraId="6B7521C9" w14:textId="1BC0FDC2" w:rsidR="00D31CD4" w:rsidRDefault="00D31CD4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Zaliczenie zajęć z przedmiotów: teoretyczne podstawy </w:t>
            </w:r>
            <w:r w:rsidR="0070483D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kształcenia, teoretyczne podstawy </w:t>
            </w:r>
          </w:p>
          <w:p w14:paraId="713F94DD" w14:textId="0F24E02E" w:rsidR="0085747A" w:rsidRPr="009C54AE" w:rsidRDefault="00D31CD4" w:rsidP="00BA40B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wychowania, podstawy metodologii badań pedagogicznych i diagnostyka</w:t>
            </w:r>
            <w:r w:rsidR="00BA40BD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.</w:t>
            </w:r>
          </w:p>
        </w:tc>
      </w:tr>
    </w:tbl>
    <w:p w14:paraId="190B180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9A57A5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C53457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19D4C6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8931F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C9C1586" w14:textId="77777777" w:rsidTr="00923D7D">
        <w:tc>
          <w:tcPr>
            <w:tcW w:w="851" w:type="dxa"/>
            <w:vAlign w:val="center"/>
          </w:tcPr>
          <w:p w14:paraId="2C4F623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C77D7BB" w14:textId="057CD46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  <w:r w:rsidR="00265FCC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przeciwdziałania negatywnym zjawiskom w szkole; specyfiki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programów profilaktycznych adresowane do dzieci i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młodzieży oraz ogólnych zasad ich konstruowania i ewaluacji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53C1A9DB" w14:textId="77777777" w:rsidTr="00923D7D">
        <w:tc>
          <w:tcPr>
            <w:tcW w:w="851" w:type="dxa"/>
            <w:vAlign w:val="center"/>
          </w:tcPr>
          <w:p w14:paraId="2AF2816F" w14:textId="46B961E2"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45C4B4D" w14:textId="2D927C34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Kształtowanie umiejętności wykorzystania zdobytej wiedzy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teoretycznej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 szkole w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wybranych zakresach skierowanych do uczniów w zależności od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potrzeb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.</w:t>
            </w:r>
          </w:p>
        </w:tc>
      </w:tr>
      <w:tr w:rsidR="0085747A" w:rsidRPr="009C54AE" w14:paraId="679D5CB8" w14:textId="77777777" w:rsidTr="00923D7D">
        <w:tc>
          <w:tcPr>
            <w:tcW w:w="851" w:type="dxa"/>
            <w:vAlign w:val="center"/>
          </w:tcPr>
          <w:p w14:paraId="479E0B14" w14:textId="3AD69DEB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151BD3E9" w14:textId="15CB2658" w:rsidR="0085747A" w:rsidRPr="00DF7668" w:rsidRDefault="00951286" w:rsidP="00DF76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Uświadamianie merytorycznej potrzeby zapobiegania negatywnym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  <w:r w:rsidR="00DF7668" w:rsidRPr="00DF7668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F7668">
              <w:rPr>
                <w:rFonts w:ascii="Corbel" w:hAnsi="Corbel" w:cs="DejaVuSans"/>
                <w:sz w:val="24"/>
                <w:szCs w:val="24"/>
              </w:rPr>
              <w:t>rozwij</w:t>
            </w:r>
            <w:r w:rsidR="00DF7668" w:rsidRPr="00DF7668">
              <w:rPr>
                <w:rFonts w:ascii="Corbel" w:hAnsi="Corbel" w:cs="DejaVuSans"/>
                <w:sz w:val="24"/>
                <w:szCs w:val="24"/>
              </w:rPr>
              <w:t>ania kompetencji w tym zakresie.</w:t>
            </w:r>
          </w:p>
        </w:tc>
      </w:tr>
    </w:tbl>
    <w:p w14:paraId="1AFAFF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1D00C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B37D1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44F530BA" w14:textId="77777777" w:rsidTr="006666EC">
        <w:tc>
          <w:tcPr>
            <w:tcW w:w="1679" w:type="dxa"/>
            <w:vAlign w:val="center"/>
          </w:tcPr>
          <w:p w14:paraId="41D2373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89E0A3C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21FB68E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7F34FCC4" w14:textId="77777777" w:rsidTr="006666EC">
        <w:tc>
          <w:tcPr>
            <w:tcW w:w="1679" w:type="dxa"/>
          </w:tcPr>
          <w:p w14:paraId="0D5B27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7CFD1690" w14:textId="05623258" w:rsidR="0085747A" w:rsidRPr="00BA40BD" w:rsidRDefault="006666EC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Zdefiniuje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pojęcie diagnozy i profilaktyki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poziomy i podmioty, rodzaje i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rzykłady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programów profilaktycznych odnosząc je do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óżnych rodzajów struktur społecznych i instytucji życia </w:t>
            </w:r>
            <w:r w:rsidR="00BA40BD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połecznego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4C321F4B" w14:textId="77777777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14:paraId="1457967D" w14:textId="6F1E22FF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14:paraId="75783707" w14:textId="77777777" w:rsidTr="006666EC">
        <w:tc>
          <w:tcPr>
            <w:tcW w:w="1679" w:type="dxa"/>
          </w:tcPr>
          <w:p w14:paraId="2ED1F6B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47F2D313" w14:textId="530C76A5" w:rsidR="0085747A" w:rsidRPr="00265FCC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26139F87" w14:textId="77777777" w:rsidR="006666EC" w:rsidRPr="00BA40BD" w:rsidRDefault="006666EC" w:rsidP="00BA40BD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BA40BD">
              <w:rPr>
                <w:rFonts w:ascii="Corbel" w:hAnsi="Corbel"/>
                <w:sz w:val="24"/>
                <w:szCs w:val="24"/>
              </w:rPr>
              <w:t>K_W09</w:t>
            </w:r>
          </w:p>
          <w:p w14:paraId="49985EC3" w14:textId="72140161" w:rsidR="0085747A" w:rsidRPr="00BA40BD" w:rsidRDefault="0085747A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6666EC" w:rsidRPr="009C54AE" w14:paraId="113614A3" w14:textId="77777777" w:rsidTr="006666EC">
        <w:tc>
          <w:tcPr>
            <w:tcW w:w="1679" w:type="dxa"/>
          </w:tcPr>
          <w:p w14:paraId="1FE3FFBB" w14:textId="5CBA7082" w:rsidR="006666EC" w:rsidRPr="009C54AE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6" w:type="dxa"/>
          </w:tcPr>
          <w:p w14:paraId="1F54E1D8" w14:textId="5896578A" w:rsidR="006666EC" w:rsidRPr="00BA40BD" w:rsidRDefault="00E15B82" w:rsidP="00BA40B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Wykorzysta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6666EC"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rozpoznawania, analizy i oceny negatywnych zjawisk oraz</w:t>
            </w:r>
          </w:p>
          <w:p w14:paraId="08D669E6" w14:textId="4C309E23" w:rsidR="006666EC" w:rsidRPr="00BA40BD" w:rsidRDefault="006666EC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BA40BD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265FCC">
              <w:rPr>
                <w:rFonts w:ascii="Corbel" w:hAnsi="Corbel" w:cs="DejaVuSans"/>
                <w:szCs w:val="24"/>
                <w:lang w:eastAsia="pl-PL"/>
              </w:rPr>
              <w:t>wybranym zakresie.</w:t>
            </w:r>
          </w:p>
        </w:tc>
        <w:tc>
          <w:tcPr>
            <w:tcW w:w="1865" w:type="dxa"/>
          </w:tcPr>
          <w:p w14:paraId="24A9628A" w14:textId="6E7B2D82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666EC" w:rsidRPr="006666EC" w14:paraId="461F5ACB" w14:textId="77777777" w:rsidTr="006666EC">
        <w:tc>
          <w:tcPr>
            <w:tcW w:w="1679" w:type="dxa"/>
          </w:tcPr>
          <w:p w14:paraId="7BFA8E7A" w14:textId="063E7E33" w:rsidR="006666EC" w:rsidRPr="006666EC" w:rsidRDefault="006666EC" w:rsidP="006666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976" w:type="dxa"/>
          </w:tcPr>
          <w:p w14:paraId="5638E4E4" w14:textId="107E67BB" w:rsidR="006666EC" w:rsidRPr="00BA40BD" w:rsidRDefault="00E15B82" w:rsidP="00E15B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</w:t>
            </w: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akresie profilaktyki i omówi elementy motywujące </w:t>
            </w:r>
            <w:r w:rsidR="006666EC" w:rsidRPr="00BA40BD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do samodoskonalenia</w:t>
            </w:r>
            <w:r w:rsidR="00265FC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65" w:type="dxa"/>
          </w:tcPr>
          <w:p w14:paraId="5FB1E15B" w14:textId="613B06AB" w:rsidR="006666EC" w:rsidRPr="00BA40BD" w:rsidRDefault="006666EC" w:rsidP="00BA40B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A40BD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62C27626" w14:textId="77777777" w:rsidR="0085747A" w:rsidRPr="006666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3B6DD7" w14:textId="5FF80A28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A7FD0F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BBC2EB" w14:textId="1EFB0D4E" w:rsidR="0085747A" w:rsidRDefault="0085747A" w:rsidP="00027D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65FCC">
        <w:rPr>
          <w:rFonts w:ascii="Corbel" w:hAnsi="Corbel"/>
          <w:sz w:val="24"/>
          <w:szCs w:val="24"/>
        </w:rPr>
        <w:t>Problematyka ćwiczeń audytoryjnych</w:t>
      </w:r>
    </w:p>
    <w:p w14:paraId="203A3B76" w14:textId="77777777" w:rsidR="00265FCC" w:rsidRPr="00265FCC" w:rsidRDefault="00265FCC" w:rsidP="00265FC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E4BD3E" w14:textId="77777777" w:rsidTr="00923D7D">
        <w:tc>
          <w:tcPr>
            <w:tcW w:w="9639" w:type="dxa"/>
          </w:tcPr>
          <w:p w14:paraId="44317F1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F1E62CF" w14:textId="77777777" w:rsidTr="00923D7D">
        <w:tc>
          <w:tcPr>
            <w:tcW w:w="9639" w:type="dxa"/>
          </w:tcPr>
          <w:p w14:paraId="173CB5FD" w14:textId="79C987E8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Zajęcia organizacyjne </w:t>
            </w:r>
            <w:r w:rsidR="00DF7668">
              <w:rPr>
                <w:rFonts w:ascii="Corbel" w:hAnsi="Corbel" w:cs="DejaVuSans"/>
                <w:sz w:val="24"/>
                <w:szCs w:val="24"/>
                <w:lang w:eastAsia="pl-PL"/>
              </w:rPr>
              <w:t>–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treści programowe, warunki zaliczenia, literatura,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14:paraId="65732727" w14:textId="77777777" w:rsidTr="00923D7D">
        <w:tc>
          <w:tcPr>
            <w:tcW w:w="9639" w:type="dxa"/>
          </w:tcPr>
          <w:p w14:paraId="1BC16602" w14:textId="6C6E0C6F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14:paraId="7D0AD54A" w14:textId="77777777" w:rsidTr="00923D7D">
        <w:tc>
          <w:tcPr>
            <w:tcW w:w="9639" w:type="dxa"/>
          </w:tcPr>
          <w:p w14:paraId="0DB1E780" w14:textId="2EC1838D" w:rsidR="0085747A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14:paraId="5AFCAAAB" w14:textId="77777777" w:rsidTr="00923D7D">
        <w:tc>
          <w:tcPr>
            <w:tcW w:w="9639" w:type="dxa"/>
          </w:tcPr>
          <w:p w14:paraId="12D0453B" w14:textId="4DC415DC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przedmiot i podmiot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działań profilaktycznych - potrzeba współpracy.</w:t>
            </w:r>
          </w:p>
        </w:tc>
      </w:tr>
      <w:tr w:rsidR="00FB2151" w:rsidRPr="009C54AE" w14:paraId="6A492708" w14:textId="77777777" w:rsidTr="00923D7D">
        <w:tc>
          <w:tcPr>
            <w:tcW w:w="9639" w:type="dxa"/>
          </w:tcPr>
          <w:p w14:paraId="294229C5" w14:textId="1B8635F7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Szkolne i środowiskowe programy profilaktyczne – aspekty prawne i zasady.</w:t>
            </w:r>
          </w:p>
        </w:tc>
      </w:tr>
      <w:tr w:rsidR="00FB2151" w:rsidRPr="009C54AE" w14:paraId="6FBEC715" w14:textId="77777777" w:rsidTr="00923D7D">
        <w:tc>
          <w:tcPr>
            <w:tcW w:w="9639" w:type="dxa"/>
          </w:tcPr>
          <w:p w14:paraId="12696119" w14:textId="79C04B9A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7085C10F" w14:textId="77777777" w:rsidTr="00923D7D">
        <w:tc>
          <w:tcPr>
            <w:tcW w:w="9639" w:type="dxa"/>
          </w:tcPr>
          <w:p w14:paraId="6337D8D1" w14:textId="612156BE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projektowych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24D7ED95" w14:textId="77777777" w:rsidTr="00923D7D">
        <w:tc>
          <w:tcPr>
            <w:tcW w:w="9639" w:type="dxa"/>
          </w:tcPr>
          <w:p w14:paraId="49719117" w14:textId="5709A45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szkole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06159A27" w14:textId="77777777" w:rsidTr="00923D7D">
        <w:tc>
          <w:tcPr>
            <w:tcW w:w="9639" w:type="dxa"/>
          </w:tcPr>
          <w:p w14:paraId="580D0214" w14:textId="21B0FEF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14:paraId="08CCA631" w14:textId="77777777" w:rsidTr="00923D7D">
        <w:tc>
          <w:tcPr>
            <w:tcW w:w="9639" w:type="dxa"/>
          </w:tcPr>
          <w:p w14:paraId="505FDDCB" w14:textId="4C51D58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Uczeń z problemami natury emocjonalnej i zaburzeniami zachowania 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–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diagnozowanie i profilaktyka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FB2151" w:rsidRPr="009C54AE" w14:paraId="5CC6052E" w14:textId="77777777" w:rsidTr="00923D7D">
        <w:tc>
          <w:tcPr>
            <w:tcW w:w="9639" w:type="dxa"/>
          </w:tcPr>
          <w:p w14:paraId="491C4669" w14:textId="7A9BF6A3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  <w:r w:rsid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14:paraId="26A132C5" w14:textId="77777777" w:rsidTr="00923D7D">
        <w:tc>
          <w:tcPr>
            <w:tcW w:w="9639" w:type="dxa"/>
          </w:tcPr>
          <w:p w14:paraId="27A957FC" w14:textId="2264F398" w:rsidR="00FB2151" w:rsidRPr="00265FCC" w:rsidRDefault="00FB2151" w:rsidP="00265F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14:paraId="23A576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B1F91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AE32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E208A5" w14:textId="1B9762F6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30F015D" w14:textId="7E5F58D6"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31B4307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406C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9573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8B221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EA835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32EEDD6" w14:textId="77777777" w:rsidTr="00DF7668">
        <w:tc>
          <w:tcPr>
            <w:tcW w:w="1962" w:type="dxa"/>
            <w:vAlign w:val="center"/>
          </w:tcPr>
          <w:p w14:paraId="7617A6A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460B2F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CBDF84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EEBB4F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38AE98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5F4ACED" w14:textId="77777777" w:rsidTr="00DF7668">
        <w:tc>
          <w:tcPr>
            <w:tcW w:w="1962" w:type="dxa"/>
          </w:tcPr>
          <w:p w14:paraId="1A6711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F0D63F1" w14:textId="45A27950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3FC00E62" w14:textId="3B7597A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10E85F60" w14:textId="77777777" w:rsidTr="00DF7668">
        <w:tc>
          <w:tcPr>
            <w:tcW w:w="1962" w:type="dxa"/>
          </w:tcPr>
          <w:p w14:paraId="569AEC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6D9DEB" w14:textId="0442B01F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17" w:type="dxa"/>
          </w:tcPr>
          <w:p w14:paraId="5850054E" w14:textId="2B943176"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2C27D544" w14:textId="77777777" w:rsidTr="00DF7668">
        <w:tc>
          <w:tcPr>
            <w:tcW w:w="1962" w:type="dxa"/>
          </w:tcPr>
          <w:p w14:paraId="60E48B54" w14:textId="429113C2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AC21259" w14:textId="0D647E40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246AB56" w14:textId="5BE3CDBC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F7668" w:rsidRPr="009C54AE" w14:paraId="6AC7A192" w14:textId="77777777" w:rsidTr="00DF7668">
        <w:tc>
          <w:tcPr>
            <w:tcW w:w="1962" w:type="dxa"/>
          </w:tcPr>
          <w:p w14:paraId="56E04212" w14:textId="3E841983" w:rsidR="00DF7668" w:rsidRPr="009C54AE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45399EE" w14:textId="7655F652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076F58">
              <w:rPr>
                <w:rFonts w:ascii="Corbel" w:hAnsi="Corbel"/>
                <w:b w:val="0"/>
                <w:smallCaps w:val="0"/>
                <w:szCs w:val="24"/>
              </w:rPr>
              <w:t>rojekt</w:t>
            </w:r>
          </w:p>
        </w:tc>
        <w:tc>
          <w:tcPr>
            <w:tcW w:w="2117" w:type="dxa"/>
          </w:tcPr>
          <w:p w14:paraId="46454728" w14:textId="4D589278" w:rsidR="00DF7668" w:rsidRPr="00076F58" w:rsidRDefault="00DF7668" w:rsidP="00DF76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D9F97C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8E861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CBAB6D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8105ECB" w14:textId="77777777" w:rsidTr="00923D7D">
        <w:tc>
          <w:tcPr>
            <w:tcW w:w="9670" w:type="dxa"/>
          </w:tcPr>
          <w:p w14:paraId="4383884A" w14:textId="1EC76159" w:rsidR="0085747A" w:rsidRPr="00265FCC" w:rsidRDefault="00076F58" w:rsidP="00265FC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Aktywny udział w zajęciach, pozytywna ocena z pracy projektowej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i</w:t>
            </w:r>
            <w:r w:rsid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  <w:r w:rsidR="00265FCC">
              <w:rPr>
                <w:rFonts w:ascii="DejaVuSans" w:hAnsi="DejaVuSans" w:cs="DejaVuSans"/>
                <w:sz w:val="24"/>
                <w:szCs w:val="24"/>
                <w:lang w:eastAsia="pl-PL"/>
              </w:rPr>
              <w:t>.</w:t>
            </w:r>
          </w:p>
        </w:tc>
      </w:tr>
    </w:tbl>
    <w:p w14:paraId="1711586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94C4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B6FDF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32FCED2" w14:textId="77777777" w:rsidTr="003E1941">
        <w:tc>
          <w:tcPr>
            <w:tcW w:w="4962" w:type="dxa"/>
            <w:vAlign w:val="center"/>
          </w:tcPr>
          <w:p w14:paraId="4DE3519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BF1F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7063184" w14:textId="77777777" w:rsidTr="00923D7D">
        <w:tc>
          <w:tcPr>
            <w:tcW w:w="4962" w:type="dxa"/>
          </w:tcPr>
          <w:p w14:paraId="6C1E425A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FE45E65" w14:textId="78D8DFB2" w:rsidR="0085747A" w:rsidRPr="009C54AE" w:rsidRDefault="00E15B8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14:paraId="26E37988" w14:textId="77777777" w:rsidTr="00923D7D">
        <w:tc>
          <w:tcPr>
            <w:tcW w:w="4962" w:type="dxa"/>
          </w:tcPr>
          <w:p w14:paraId="23A673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39ECBC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DFCD0CF" w14:textId="40F197B4" w:rsidR="00C61DC5" w:rsidRPr="009C54AE" w:rsidRDefault="00076F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7E7A364" w14:textId="77777777" w:rsidTr="00923D7D">
        <w:tc>
          <w:tcPr>
            <w:tcW w:w="4962" w:type="dxa"/>
          </w:tcPr>
          <w:p w14:paraId="7FBA1232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05906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2581343" w14:textId="387D5243" w:rsidR="00C61DC5" w:rsidRPr="009C54AE" w:rsidRDefault="00DA0847" w:rsidP="00805A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E15B82">
              <w:rPr>
                <w:rFonts w:ascii="Corbel" w:hAnsi="Corbel"/>
                <w:sz w:val="24"/>
                <w:szCs w:val="24"/>
              </w:rPr>
              <w:t>34</w:t>
            </w:r>
          </w:p>
        </w:tc>
      </w:tr>
      <w:tr w:rsidR="0085747A" w:rsidRPr="009C54AE" w14:paraId="6C0FC7FA" w14:textId="77777777" w:rsidTr="00923D7D">
        <w:tc>
          <w:tcPr>
            <w:tcW w:w="4962" w:type="dxa"/>
          </w:tcPr>
          <w:p w14:paraId="6C741A0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18660D" w14:textId="46E47B5E" w:rsidR="0085747A" w:rsidRPr="009C54AE" w:rsidRDefault="00DA08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250</w:t>
            </w:r>
          </w:p>
        </w:tc>
      </w:tr>
      <w:tr w:rsidR="0085747A" w:rsidRPr="009C54AE" w14:paraId="08050DDF" w14:textId="77777777" w:rsidTr="00923D7D">
        <w:tc>
          <w:tcPr>
            <w:tcW w:w="4962" w:type="dxa"/>
          </w:tcPr>
          <w:p w14:paraId="3477B80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FDCE333" w14:textId="5078386C" w:rsidR="0085747A" w:rsidRPr="009C54AE" w:rsidRDefault="00E012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44F1DEA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DF89BA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78BC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3E52C8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E3FB248" w14:textId="77777777" w:rsidTr="0071620A">
        <w:trPr>
          <w:trHeight w:val="397"/>
        </w:trPr>
        <w:tc>
          <w:tcPr>
            <w:tcW w:w="3544" w:type="dxa"/>
          </w:tcPr>
          <w:p w14:paraId="19E94A2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5CF56BF" w14:textId="14657CFD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B2725A" w14:textId="77777777" w:rsidTr="0071620A">
        <w:trPr>
          <w:trHeight w:val="397"/>
        </w:trPr>
        <w:tc>
          <w:tcPr>
            <w:tcW w:w="3544" w:type="dxa"/>
          </w:tcPr>
          <w:p w14:paraId="0CA7464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83FEEA2" w14:textId="60166898"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33D9B4B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5EDE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2B382B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7ECB13F" w14:textId="77777777" w:rsidTr="0071620A">
        <w:trPr>
          <w:trHeight w:val="397"/>
        </w:trPr>
        <w:tc>
          <w:tcPr>
            <w:tcW w:w="7513" w:type="dxa"/>
          </w:tcPr>
          <w:p w14:paraId="5A36FD37" w14:textId="4F971F35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EDA5F5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95179C" w14:textId="4480A7C7" w:rsidR="003A2099" w:rsidRPr="00265FCC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 w:rsidRPr="00265FCC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265FCC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14:paraId="3D26D29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14:paraId="156905DB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14:paraId="79125BB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14:paraId="5055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Kamińska-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Buśko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Szymańska J.,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14:paraId="095D2EC9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Warszawa 2005.</w:t>
            </w:r>
          </w:p>
          <w:p w14:paraId="56D880E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Kosińska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14:paraId="4AD6EEDF" w14:textId="6D168CE0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2000</w:t>
            </w:r>
          </w:p>
          <w:p w14:paraId="15275F0B" w14:textId="66028FAC" w:rsidR="0077601D" w:rsidRPr="00265FCC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Porzak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R.,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 2019.</w:t>
            </w:r>
          </w:p>
          <w:p w14:paraId="3296B4A2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Simm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Węgrzyn-Jelonek E.,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14:paraId="5A9C799A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, Kraków 2002</w:t>
            </w:r>
          </w:p>
          <w:p w14:paraId="3FF1DF1D" w14:textId="77777777" w:rsidR="00076F58" w:rsidRPr="00265FCC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Wieczorek-Stachowicz M.,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14:paraId="0BAA863E" w14:textId="3D093107" w:rsidR="00076F58" w:rsidRPr="00265FCC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265FCC">
              <w:rPr>
                <w:rFonts w:ascii="Corbel" w:hAnsi="Corbel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265FCC">
              <w:rPr>
                <w:rFonts w:ascii="Corbel" w:hAnsi="Corbel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14:paraId="64E48D38" w14:textId="77777777" w:rsidTr="0071620A">
        <w:trPr>
          <w:trHeight w:val="397"/>
        </w:trPr>
        <w:tc>
          <w:tcPr>
            <w:tcW w:w="7513" w:type="dxa"/>
          </w:tcPr>
          <w:p w14:paraId="7EC10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5FC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0467C3" w14:textId="77777777" w:rsidR="00265FCC" w:rsidRPr="00265FCC" w:rsidRDefault="00265F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F60F7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Bogdanko A.,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14:paraId="5BD7EA60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i, Kraków 2009.</w:t>
            </w:r>
          </w:p>
          <w:p w14:paraId="05474E74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Gaś Z. B. (red.) </w:t>
            </w: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14:paraId="1B9968FF" w14:textId="77777777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Lublin</w:t>
            </w:r>
          </w:p>
          <w:p w14:paraId="675DC298" w14:textId="06B38C6F" w:rsidR="003A2099" w:rsidRPr="00265FCC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2004.</w:t>
            </w:r>
          </w:p>
          <w:p w14:paraId="311F2477" w14:textId="4FB4FB39" w:rsidR="0077601D" w:rsidRPr="00265FCC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Wullbach</w:t>
            </w:r>
            <w:proofErr w:type="spellEnd"/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E., Lewicka I., </w:t>
            </w:r>
            <w:r w:rsidRPr="00265FCC">
              <w:rPr>
                <w:rFonts w:ascii="Corbel" w:hAnsi="Corbel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 w:rsidRPr="00265FCC">
              <w:rPr>
                <w:rFonts w:ascii="Corbel" w:hAnsi="Corbel" w:cs="DejaVuSans"/>
                <w:sz w:val="24"/>
                <w:szCs w:val="24"/>
                <w:lang w:eastAsia="pl-PL"/>
              </w:rPr>
              <w:t>Łódź 2014</w:t>
            </w:r>
          </w:p>
          <w:p w14:paraId="3E58849F" w14:textId="027EA546" w:rsidR="003A2099" w:rsidRPr="00265FCC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2F0A85C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BB9E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BD7C7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7D11D" w14:textId="77777777" w:rsidR="00646A9C" w:rsidRDefault="00646A9C" w:rsidP="00C16ABF">
      <w:pPr>
        <w:spacing w:after="0" w:line="240" w:lineRule="auto"/>
      </w:pPr>
      <w:r>
        <w:separator/>
      </w:r>
    </w:p>
  </w:endnote>
  <w:endnote w:type="continuationSeparator" w:id="0">
    <w:p w14:paraId="1E28C016" w14:textId="77777777" w:rsidR="00646A9C" w:rsidRDefault="00646A9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9C5A9" w14:textId="77777777" w:rsidR="00646A9C" w:rsidRDefault="00646A9C" w:rsidP="00C16ABF">
      <w:pPr>
        <w:spacing w:after="0" w:line="240" w:lineRule="auto"/>
      </w:pPr>
      <w:r>
        <w:separator/>
      </w:r>
    </w:p>
  </w:footnote>
  <w:footnote w:type="continuationSeparator" w:id="0">
    <w:p w14:paraId="60A1AAEF" w14:textId="77777777" w:rsidR="00646A9C" w:rsidRDefault="00646A9C" w:rsidP="00C16ABF">
      <w:pPr>
        <w:spacing w:after="0" w:line="240" w:lineRule="auto"/>
      </w:pPr>
      <w:r>
        <w:continuationSeparator/>
      </w:r>
    </w:p>
  </w:footnote>
  <w:footnote w:id="1">
    <w:p w14:paraId="1E6584A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4C12"/>
    <w:rsid w:val="0009462C"/>
    <w:rsid w:val="00094B12"/>
    <w:rsid w:val="00095DE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0D82"/>
    <w:rsid w:val="00265FC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6A9C"/>
    <w:rsid w:val="00647FA8"/>
    <w:rsid w:val="00650C5F"/>
    <w:rsid w:val="00654934"/>
    <w:rsid w:val="006620D9"/>
    <w:rsid w:val="006666EC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3D"/>
    <w:rsid w:val="00706544"/>
    <w:rsid w:val="007072BA"/>
    <w:rsid w:val="0071620A"/>
    <w:rsid w:val="00723E0D"/>
    <w:rsid w:val="00724677"/>
    <w:rsid w:val="00725459"/>
    <w:rsid w:val="007327BD"/>
    <w:rsid w:val="00734608"/>
    <w:rsid w:val="00745302"/>
    <w:rsid w:val="007461D6"/>
    <w:rsid w:val="00746EC8"/>
    <w:rsid w:val="00754265"/>
    <w:rsid w:val="00763BF1"/>
    <w:rsid w:val="00766FD4"/>
    <w:rsid w:val="0077601D"/>
    <w:rsid w:val="0078168C"/>
    <w:rsid w:val="00787C2A"/>
    <w:rsid w:val="00790E27"/>
    <w:rsid w:val="00796E2B"/>
    <w:rsid w:val="007A4022"/>
    <w:rsid w:val="007A6E6E"/>
    <w:rsid w:val="007C3299"/>
    <w:rsid w:val="007C3BCC"/>
    <w:rsid w:val="007C4546"/>
    <w:rsid w:val="007D6E56"/>
    <w:rsid w:val="007F1652"/>
    <w:rsid w:val="007F4155"/>
    <w:rsid w:val="00801CDC"/>
    <w:rsid w:val="00805ABA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97F14"/>
    <w:rsid w:val="009A78D9"/>
    <w:rsid w:val="009C1331"/>
    <w:rsid w:val="009C3555"/>
    <w:rsid w:val="009C3E31"/>
    <w:rsid w:val="009C54AE"/>
    <w:rsid w:val="009C788E"/>
    <w:rsid w:val="009E3B41"/>
    <w:rsid w:val="009E5C0C"/>
    <w:rsid w:val="009F3C5C"/>
    <w:rsid w:val="009F4610"/>
    <w:rsid w:val="00A00ECC"/>
    <w:rsid w:val="00A138B0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5C61"/>
    <w:rsid w:val="00AD66D6"/>
    <w:rsid w:val="00AD742A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A40BD"/>
    <w:rsid w:val="00BB520A"/>
    <w:rsid w:val="00BD3869"/>
    <w:rsid w:val="00BD66E9"/>
    <w:rsid w:val="00BD6FF4"/>
    <w:rsid w:val="00BF2C41"/>
    <w:rsid w:val="00C058B4"/>
    <w:rsid w:val="00C05F44"/>
    <w:rsid w:val="00C120B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4502"/>
    <w:rsid w:val="00D8678B"/>
    <w:rsid w:val="00DA0847"/>
    <w:rsid w:val="00DA2114"/>
    <w:rsid w:val="00DE09C0"/>
    <w:rsid w:val="00DE4A14"/>
    <w:rsid w:val="00DE4E0D"/>
    <w:rsid w:val="00DF320D"/>
    <w:rsid w:val="00DF71C8"/>
    <w:rsid w:val="00DF7668"/>
    <w:rsid w:val="00E012F8"/>
    <w:rsid w:val="00E129B8"/>
    <w:rsid w:val="00E15B82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460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A83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60DE8-226C-43C3-810D-5DA347345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2019-02-06T12:12:00Z</cp:lastPrinted>
  <dcterms:created xsi:type="dcterms:W3CDTF">2019-11-12T13:02:00Z</dcterms:created>
  <dcterms:modified xsi:type="dcterms:W3CDTF">2021-01-14T09:15:00Z</dcterms:modified>
</cp:coreProperties>
</file>